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z własnym wzorem - bo marketing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zdajesz sobie sprawę jak ważne są działania marketingowe? W naszym artykule spróbujemy przekonać cię do tego a także wspomnijmy co nieco o przecinkach z własnym wzorem.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z własnym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branża handlowa opiera się na w działaniach marketingowych niektóre z nich prowadzone są przez internet co zwykle trafia do młodszej grupy odbiorców, natomiast marketing prowadzone w sposób tradycyjny skierowany jest głównie do odbiorców starszego pokolenia, których życie w znacznej mierze nie toczy się w sieci. Niemniej jednak jeżeli planujemy wprowadzić na rynek nowy produkt czy też rozpowszechnić nieznaną markę zdecydowanie musimy polubić się z marketingiem oraz działaniami które za działania marketingowe są uważane. bez odpowiedniej kampanii marketingowej jesteśmy skazani tak naprawdę na niepowodzenie na rynku, ponieważ konkurencja, którą z pewnością mamy, wyprzedzi nas na tym polu. W marketingu ważny jest pomysł, ważna jest też pewnego rodzaju innowacyjność oraz oryginalność. To właśnie one przyciągają nowych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z własnym wzorem - marketingowy detal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wspominamy akurat o </w:t>
      </w:r>
      <w:r>
        <w:rPr>
          <w:rFonts w:ascii="calibri" w:hAnsi="calibri" w:eastAsia="calibri" w:cs="calibri"/>
          <w:sz w:val="24"/>
          <w:szCs w:val="24"/>
          <w:b/>
        </w:rPr>
        <w:t xml:space="preserve">przypinkach z własnym wzorem</w:t>
      </w:r>
      <w:r>
        <w:rPr>
          <w:rFonts w:ascii="calibri" w:hAnsi="calibri" w:eastAsia="calibri" w:cs="calibri"/>
          <w:sz w:val="24"/>
          <w:szCs w:val="24"/>
        </w:rPr>
        <w:t xml:space="preserve">? Ponieważ, naszym zdaniem, jest to doskonały sposób zarówno do kampanii, które promują produkty jaki i marki. Na przypinka pojawić się może logo firmy, ciekawe, chwytliwy tekst czy też innego rodzaju grafika, która będzie zaprojektowana przez specjalistów od pijaru.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Przypinki z własnym wzorem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tak że dodawana do zakupów, których klienci dokonują online jako swojego rodzaju gratis.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2026-02-16T10:40:37+01:00</dcterms:created>
  <dcterms:modified xsi:type="dcterms:W3CDTF">2026-02-16T10:40:37+01:00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