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okolicznościowe na każdą okazję!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zamówić przypinki okolicznościowe na każdą okazję? Sprawdź odpowiedź w naszym artykule!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Dlaczego przypinki okolicznościowe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takich okoliczności kiedy chcemy nawet poprzez drobne detale uczcić dane wydarzenie czy też event. W takich wypadkach bardzo często wykorzystywane są plakietki okolicznościowe bądź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przypinki okolicznościowe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Przypinki okolicznościowe - kiedy warto z nich skorzystać?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Plakietki tudzież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przypinki okolicznościowe</w:t>
      </w:r>
      <w:r>
        <w:rPr>
          <w:rFonts w:ascii="calibri" w:hAnsi="calibri" w:eastAsia="calibri" w:cs="calibri"/>
          <w:sz w:val="24"/>
          <w:szCs w:val="24"/>
        </w:rPr>
        <w:t xml:space="preserve"> wykorzystywane są na przykład na obozach harcerskich, bądź też na wszelkiego rodzaju eventach związanych z danym wydarzeniem takich jak bale studniówkowe czy wieczór kawalerski lub wieczór panieński a także urodziny dziecka, bądź wyjazd integracyjny z pracy. Na przepinkach okolicznościowych możemy na przykład umieścić imię i nazwisko pary młodej bądź też datę danego wydarzenia lub grafika związaną z logo firmy lub działalnością przedsiębiorstwa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zamówić przypinki?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gdzie zamówić</w:t>
      </w:r>
      <w:r>
        <w:rPr>
          <w:rFonts w:ascii="calibri" w:hAnsi="calibri" w:eastAsia="calibri" w:cs="calibri"/>
          <w:sz w:val="24"/>
          <w:szCs w:val="24"/>
          <w:b/>
        </w:rPr>
        <w:t xml:space="preserve"> przypinki okolicznościowe</w:t>
      </w:r>
      <w:r>
        <w:rPr>
          <w:rFonts w:ascii="calibri" w:hAnsi="calibri" w:eastAsia="calibri" w:cs="calibri"/>
          <w:sz w:val="24"/>
          <w:szCs w:val="24"/>
        </w:rPr>
        <w:t xml:space="preserve">, oczywiście warto takie informacje sprawdzić w internecie. Z pewnością znajdziecie jednego z producentów przypinek jaką jakim jest firma przepina, która od lat zajmuje się produkcją nie tylko przypinek ale także innych gadżetów reklamowych takich jak lusterka kieszonkowe bądź magnesy czy też otwieracze z wybraną przez klientów grafiką.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ypina.pl/przypinki-okolicznosciowe-gdzie-je-wykorzystas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2026-04-21T19:56:50+02:00</dcterms:created>
  <dcterms:modified xsi:type="dcterms:W3CDTF">2026-04-21T19:56:50+02:00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